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AF2" w:rsidRPr="00DF18DC" w:rsidRDefault="00060A00" w:rsidP="00060A00">
      <w:pPr>
        <w:ind w:left="0"/>
        <w:rPr>
          <w:b/>
        </w:rPr>
      </w:pPr>
      <w:r w:rsidRPr="00DF18DC">
        <w:rPr>
          <w:b/>
        </w:rPr>
        <w:t>2015 Close Proximity Inspections – EN16PGN302</w:t>
      </w:r>
    </w:p>
    <w:p w:rsidR="00DF18DC" w:rsidRDefault="00DF18DC" w:rsidP="00060A00">
      <w:pPr>
        <w:ind w:left="0"/>
      </w:pPr>
    </w:p>
    <w:p w:rsidR="00DF18DC" w:rsidRPr="00DF18DC" w:rsidRDefault="00DF18DC" w:rsidP="00060A00">
      <w:pPr>
        <w:ind w:left="0"/>
        <w:rPr>
          <w:u w:val="single"/>
        </w:rPr>
      </w:pPr>
      <w:r w:rsidRPr="00DF18DC">
        <w:rPr>
          <w:u w:val="single"/>
        </w:rPr>
        <w:t xml:space="preserve">No </w:t>
      </w:r>
      <w:r w:rsidR="00F02DEF">
        <w:rPr>
          <w:u w:val="single"/>
        </w:rPr>
        <w:t xml:space="preserve">previous close proximity inspections are </w:t>
      </w:r>
      <w:r w:rsidRPr="00DF18DC">
        <w:rPr>
          <w:u w:val="single"/>
        </w:rPr>
        <w:t>available for these structures:</w:t>
      </w:r>
    </w:p>
    <w:p w:rsidR="00060A00" w:rsidRDefault="00060A00" w:rsidP="00060A00">
      <w:pPr>
        <w:ind w:left="0"/>
      </w:pPr>
    </w:p>
    <w:p w:rsidR="00060A00" w:rsidRPr="00D64CAD" w:rsidRDefault="00060A00" w:rsidP="00060A00">
      <w:pPr>
        <w:ind w:left="0"/>
      </w:pPr>
    </w:p>
    <w:p w:rsidR="00060A00" w:rsidRDefault="00C6058D" w:rsidP="00060A00">
      <w:pPr>
        <w:pStyle w:val="ListParagraph"/>
        <w:numPr>
          <w:ilvl w:val="0"/>
          <w:numId w:val="1"/>
        </w:numPr>
      </w:pPr>
      <w:r>
        <w:t>SC-8165</w:t>
      </w:r>
    </w:p>
    <w:p w:rsidR="007656D9" w:rsidRDefault="007656D9" w:rsidP="00060A00">
      <w:pPr>
        <w:pStyle w:val="ListParagraph"/>
        <w:numPr>
          <w:ilvl w:val="0"/>
          <w:numId w:val="1"/>
        </w:numPr>
      </w:pPr>
      <w:proofErr w:type="spellStart"/>
      <w:r>
        <w:t>N2</w:t>
      </w:r>
      <w:proofErr w:type="spellEnd"/>
      <w:r>
        <w:t>-130</w:t>
      </w:r>
    </w:p>
    <w:p w:rsidR="00D64CAD" w:rsidRDefault="00D64CAD" w:rsidP="00D64CAD">
      <w:bookmarkStart w:id="0" w:name="_GoBack"/>
      <w:bookmarkEnd w:id="0"/>
    </w:p>
    <w:sectPr w:rsidR="00D64CA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D599D"/>
    <w:multiLevelType w:val="hybridMultilevel"/>
    <w:tmpl w:val="74EE6D9A"/>
    <w:lvl w:ilvl="0" w:tplc="AD3AFF7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A00"/>
    <w:rsid w:val="00060A00"/>
    <w:rsid w:val="002A5AF2"/>
    <w:rsid w:val="003F393D"/>
    <w:rsid w:val="00430FDF"/>
    <w:rsid w:val="007656D9"/>
    <w:rsid w:val="009C1162"/>
    <w:rsid w:val="00A35F4A"/>
    <w:rsid w:val="00AE5D50"/>
    <w:rsid w:val="00C6058D"/>
    <w:rsid w:val="00D64CAD"/>
    <w:rsid w:val="00DF18DC"/>
    <w:rsid w:val="00F0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/>
        <w:ind w:left="171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0A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/>
        <w:ind w:left="1718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0A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35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McLaughlin, Maeve FLNR:EX</dc:creator>
  <cp:lastModifiedBy>McLaughlin, Maeve FLNR:EX</cp:lastModifiedBy>
  <cp:revision>5</cp:revision>
  <dcterms:created xsi:type="dcterms:W3CDTF">2015-05-12T23:39:00Z</dcterms:created>
  <dcterms:modified xsi:type="dcterms:W3CDTF">2015-05-13T00:49:00Z</dcterms:modified>
</cp:coreProperties>
</file>